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8B3DEC" w:rsidRDefault="00355E35" w:rsidP="00355E35">
      <w:pPr>
        <w:rPr>
          <w:sz w:val="28"/>
        </w:rPr>
      </w:pPr>
      <w:bookmarkStart w:id="0" w:name="_Hlk36020268"/>
      <w:bookmarkStart w:id="1" w:name="_GoBack"/>
      <w:bookmarkEnd w:id="1"/>
      <w:r w:rsidRPr="008B3DEC">
        <w:rPr>
          <w:sz w:val="28"/>
        </w:rPr>
        <w:t>M</w:t>
      </w:r>
      <w:r w:rsidR="00B1671D" w:rsidRPr="008B3DEC">
        <w:rPr>
          <w:sz w:val="28"/>
        </w:rPr>
        <w:t>ATHS</w:t>
      </w:r>
      <w:r w:rsidRPr="008B3DEC">
        <w:rPr>
          <w:sz w:val="28"/>
        </w:rPr>
        <w:t>:</w:t>
      </w:r>
    </w:p>
    <w:p w:rsidR="008B3DEC" w:rsidRDefault="008B3DEC" w:rsidP="00355E35">
      <w:pPr>
        <w:rPr>
          <w:rStyle w:val="Hyperlink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269240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Pr="008B3DEC" w:rsidRDefault="008B3DEC" w:rsidP="008B3DEC">
                            <w:pPr>
                              <w:rPr>
                                <w:sz w:val="30"/>
                              </w:rPr>
                            </w:pPr>
                            <w:r w:rsidRPr="008B3DEC">
                              <w:rPr>
                                <w:sz w:val="30"/>
                              </w:rPr>
                              <w:t xml:space="preserve">Work through Week </w:t>
                            </w:r>
                            <w:r w:rsidR="00E373D1">
                              <w:rPr>
                                <w:sz w:val="30"/>
                              </w:rPr>
                              <w:t>3</w:t>
                            </w:r>
                            <w:r w:rsidRPr="008B3DEC">
                              <w:rPr>
                                <w:sz w:val="30"/>
                              </w:rPr>
                              <w:t xml:space="preserve"> lessons:</w:t>
                            </w:r>
                          </w:p>
                          <w:p w:rsidR="008B3DEC" w:rsidRPr="00A822E3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1-</w:t>
                            </w:r>
                            <w:r w:rsidR="00A34888">
                              <w:rPr>
                                <w:sz w:val="30"/>
                              </w:rPr>
                              <w:t>Vertically opposite angles</w:t>
                            </w:r>
                            <w:r w:rsidR="00A822E3">
                              <w:rPr>
                                <w:sz w:val="30"/>
                              </w:rPr>
                              <w:t xml:space="preserve"> (</w:t>
                            </w:r>
                            <w:r w:rsidR="00D85BD6">
                              <w:rPr>
                                <w:sz w:val="30"/>
                              </w:rPr>
                              <w:t>Q1</w:t>
                            </w:r>
                            <w:r w:rsidR="00A822E3">
                              <w:rPr>
                                <w:sz w:val="30"/>
                              </w:rPr>
                              <w:t>-</w:t>
                            </w:r>
                            <w:r w:rsidR="00D85BD6">
                              <w:rPr>
                                <w:sz w:val="30"/>
                              </w:rPr>
                              <w:t xml:space="preserve">if you don’t have a protractor, </w:t>
                            </w:r>
                            <w:r w:rsidR="00A822E3">
                              <w:rPr>
                                <w:sz w:val="30"/>
                              </w:rPr>
                              <w:t>then imagine angle a=120</w:t>
                            </w:r>
                            <w:r w:rsidR="00A822E3">
                              <w:rPr>
                                <w:sz w:val="30"/>
                                <w:vertAlign w:val="superscript"/>
                              </w:rPr>
                              <w:t xml:space="preserve">o </w:t>
                            </w:r>
                            <w:r w:rsidR="00A822E3">
                              <w:rPr>
                                <w:sz w:val="30"/>
                              </w:rPr>
                              <w:t>and angle b=60</w:t>
                            </w:r>
                            <w:r w:rsidR="00A822E3">
                              <w:rPr>
                                <w:sz w:val="30"/>
                                <w:vertAlign w:val="superscript"/>
                              </w:rPr>
                              <w:t>o</w:t>
                            </w:r>
                            <w:r w:rsidR="00A822E3">
                              <w:rPr>
                                <w:sz w:val="30"/>
                              </w:rPr>
                              <w:t>).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2-</w:t>
                            </w:r>
                            <w:r w:rsidR="00A34888">
                              <w:rPr>
                                <w:sz w:val="30"/>
                              </w:rPr>
                              <w:t>Angles in a triangle</w:t>
                            </w:r>
                            <w:r w:rsidR="00A822E3">
                              <w:rPr>
                                <w:sz w:val="30"/>
                              </w:rPr>
                              <w:t xml:space="preserve"> (Miss out 1b if you don’t have a protractor)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3-</w:t>
                            </w:r>
                            <w:r w:rsidR="00A34888">
                              <w:rPr>
                                <w:sz w:val="30"/>
                              </w:rPr>
                              <w:t>Angles in a triangle-special cases</w:t>
                            </w:r>
                            <w:r w:rsidR="00CF66F3"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4-</w:t>
                            </w:r>
                            <w:r w:rsidR="00A34888">
                              <w:rPr>
                                <w:sz w:val="30"/>
                              </w:rPr>
                              <w:t>Angles in a triangle-missing angles</w:t>
                            </w:r>
                            <w:r w:rsidR="00784A67"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5-</w:t>
                            </w:r>
                            <w:r w:rsidR="00A34888">
                              <w:rPr>
                                <w:sz w:val="30"/>
                              </w:rPr>
                              <w:t>Angles in special quadrilaterals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pt;margin-top:21.2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Rz0BKt0AAAAIAQAADwAAAGRycy9kb3ducmV2LnhtbEyP&#10;wU7DMBBE70j8g7VIXCrqkDYuhGwqqNQTp4b27sZLEhGvQ+y26d9jTnAczWjmTbGebC/ONPrOMcLj&#10;PAFBXDvTcYOw/9g+PIHwQbPRvWNCuJKHdXl7U+jcuAvv6FyFRsQS9rlGaEMYcil93ZLVfu4G4uh9&#10;utHqEOXYSDPqSyy3vUyTREmrO44LrR5o01L9VZ0sgvquFrP3g5nx7rp9G2ubmc0+Q7y/m15fQASa&#10;wl8YfvEjOpSR6ehObLzoETIVgwjLdAki2s9ptgJxREjVQoEsC/n/QPkD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Rz0BKt0AAAAIAQAADwAAAAAAAAAAAAAAAAB+BAAAZHJzL2Rvd25y&#10;ZXYueG1sUEsFBgAAAAAEAAQA8wAAAIgFAAAAAA==&#10;">
                <v:textbox style="mso-fit-shape-to-text:t">
                  <w:txbxContent>
                    <w:p w:rsidR="008B3DEC" w:rsidRPr="008B3DEC" w:rsidRDefault="008B3DEC" w:rsidP="008B3DEC">
                      <w:pPr>
                        <w:rPr>
                          <w:sz w:val="30"/>
                        </w:rPr>
                      </w:pPr>
                      <w:r w:rsidRPr="008B3DEC">
                        <w:rPr>
                          <w:sz w:val="30"/>
                        </w:rPr>
                        <w:t xml:space="preserve">Work through Week </w:t>
                      </w:r>
                      <w:r w:rsidR="00E373D1">
                        <w:rPr>
                          <w:sz w:val="30"/>
                        </w:rPr>
                        <w:t>3</w:t>
                      </w:r>
                      <w:r w:rsidRPr="008B3DEC">
                        <w:rPr>
                          <w:sz w:val="30"/>
                        </w:rPr>
                        <w:t xml:space="preserve"> lessons:</w:t>
                      </w:r>
                    </w:p>
                    <w:p w:rsidR="008B3DEC" w:rsidRPr="00A822E3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1-</w:t>
                      </w:r>
                      <w:r w:rsidR="00A34888">
                        <w:rPr>
                          <w:sz w:val="30"/>
                        </w:rPr>
                        <w:t>Vertically opposite angles</w:t>
                      </w:r>
                      <w:r w:rsidR="00A822E3">
                        <w:rPr>
                          <w:sz w:val="30"/>
                        </w:rPr>
                        <w:t xml:space="preserve"> (</w:t>
                      </w:r>
                      <w:r w:rsidR="00D85BD6">
                        <w:rPr>
                          <w:sz w:val="30"/>
                        </w:rPr>
                        <w:t>Q1</w:t>
                      </w:r>
                      <w:r w:rsidR="00A822E3">
                        <w:rPr>
                          <w:sz w:val="30"/>
                        </w:rPr>
                        <w:t>-</w:t>
                      </w:r>
                      <w:r w:rsidR="00D85BD6">
                        <w:rPr>
                          <w:sz w:val="30"/>
                        </w:rPr>
                        <w:t xml:space="preserve">if you don’t have a protractor, </w:t>
                      </w:r>
                      <w:r w:rsidR="00A822E3">
                        <w:rPr>
                          <w:sz w:val="30"/>
                        </w:rPr>
                        <w:t>then imagine angle a=120</w:t>
                      </w:r>
                      <w:r w:rsidR="00A822E3">
                        <w:rPr>
                          <w:sz w:val="30"/>
                          <w:vertAlign w:val="superscript"/>
                        </w:rPr>
                        <w:t xml:space="preserve">o </w:t>
                      </w:r>
                      <w:r w:rsidR="00A822E3">
                        <w:rPr>
                          <w:sz w:val="30"/>
                        </w:rPr>
                        <w:t>and angle b=60</w:t>
                      </w:r>
                      <w:r w:rsidR="00A822E3">
                        <w:rPr>
                          <w:sz w:val="30"/>
                          <w:vertAlign w:val="superscript"/>
                        </w:rPr>
                        <w:t>o</w:t>
                      </w:r>
                      <w:r w:rsidR="00A822E3">
                        <w:rPr>
                          <w:sz w:val="30"/>
                        </w:rPr>
                        <w:t>).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2-</w:t>
                      </w:r>
                      <w:r w:rsidR="00A34888">
                        <w:rPr>
                          <w:sz w:val="30"/>
                        </w:rPr>
                        <w:t>Angles in a triangle</w:t>
                      </w:r>
                      <w:r w:rsidR="00A822E3">
                        <w:rPr>
                          <w:sz w:val="30"/>
                        </w:rPr>
                        <w:t xml:space="preserve"> (Miss out 1b if you don’t have a protractor)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3-</w:t>
                      </w:r>
                      <w:r w:rsidR="00A34888">
                        <w:rPr>
                          <w:sz w:val="30"/>
                        </w:rPr>
                        <w:t>Angles in a triangle-special cases</w:t>
                      </w:r>
                      <w:r w:rsidR="00CF66F3">
                        <w:rPr>
                          <w:sz w:val="30"/>
                        </w:rPr>
                        <w:t xml:space="preserve"> 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4-</w:t>
                      </w:r>
                      <w:r w:rsidR="00A34888">
                        <w:rPr>
                          <w:sz w:val="30"/>
                        </w:rPr>
                        <w:t>Angles in a triangle-missing angles</w:t>
                      </w:r>
                      <w:r w:rsidR="00784A67">
                        <w:rPr>
                          <w:sz w:val="30"/>
                        </w:rPr>
                        <w:t xml:space="preserve"> 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5-</w:t>
                      </w:r>
                      <w:r w:rsidR="00A34888">
                        <w:rPr>
                          <w:sz w:val="30"/>
                        </w:rPr>
                        <w:t>Angles in special quadrilaterals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4" w:history="1">
        <w:r w:rsidR="00355E35" w:rsidRPr="00697BFA">
          <w:rPr>
            <w:rStyle w:val="Hyperlink"/>
          </w:rPr>
          <w:t>https://whiterosemaths.com/homelearning/</w:t>
        </w:r>
      </w:hyperlink>
    </w:p>
    <w:p w:rsidR="008B3DEC" w:rsidRDefault="008B3DEC" w:rsidP="00B1671D"/>
    <w:p w:rsidR="008B3DEC" w:rsidRDefault="008B3DEC" w:rsidP="00B1671D">
      <w:pPr>
        <w:rPr>
          <w:color w:val="0000FF"/>
          <w:u w:val="single"/>
        </w:rPr>
      </w:pPr>
    </w:p>
    <w:p w:rsidR="00B1671D" w:rsidRDefault="00764AD6" w:rsidP="00B1671D">
      <w:hyperlink r:id="rId5" w:history="1">
        <w:r w:rsidR="008B3DEC" w:rsidRPr="00146346">
          <w:rPr>
            <w:rStyle w:val="Hyperlink"/>
          </w:rPr>
          <w:t>https://corbettmathsprimary.com/5-a-day/</w:t>
        </w:r>
      </w:hyperlink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8B3DEC" w:rsidRDefault="000D6989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</w:t>
                            </w:r>
                            <w:r w:rsidR="00B1671D" w:rsidRPr="008B3DEC">
                              <w:rPr>
                                <w:sz w:val="32"/>
                              </w:rPr>
                              <w:t xml:space="preserve">omplete a 5-a-Day Challenge. </w:t>
                            </w:r>
                            <w:r w:rsidR="003C0C76">
                              <w:rPr>
                                <w:sz w:val="32"/>
                              </w:rPr>
                              <w:t xml:space="preserve">You should aim to work on the Gold Challenge. If you find this a bit difficult, try the Silver. If you find it too easy, try the Platinum.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B1671D" w:rsidRPr="008B3DEC" w:rsidRDefault="000D6989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</w:t>
                      </w:r>
                      <w:r w:rsidR="00B1671D" w:rsidRPr="008B3DEC">
                        <w:rPr>
                          <w:sz w:val="32"/>
                        </w:rPr>
                        <w:t xml:space="preserve">omplete a 5-a-Day Challenge. </w:t>
                      </w:r>
                      <w:r w:rsidR="003C0C76">
                        <w:rPr>
                          <w:sz w:val="32"/>
                        </w:rPr>
                        <w:t xml:space="preserve">You should aim to work on the Gold Challenge. If you find this a bit difficult, try the Silver. If you find it too easy, try the Platinum.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355E35" w:rsidRDefault="00355E35"/>
    <w:p w:rsidR="00684CB8" w:rsidRDefault="00684CB8"/>
    <w:p w:rsidR="00355E35" w:rsidRDefault="00355E35"/>
    <w:p w:rsidR="00EF5695" w:rsidRDefault="00EF5695"/>
    <w:p w:rsidR="002277F6" w:rsidRDefault="002277F6"/>
    <w:p w:rsidR="002277F6" w:rsidRDefault="002277F6"/>
    <w:p w:rsidR="00FA0BC9" w:rsidRDefault="00FA0BC9"/>
    <w:p w:rsidR="00C57BF5" w:rsidRDefault="00C57BF5" w:rsidP="00C57BF5"/>
    <w:p w:rsidR="00C57BF5" w:rsidRDefault="00C57BF5" w:rsidP="00C57BF5"/>
    <w:p w:rsidR="00CD5455" w:rsidRDefault="00CD5455"/>
    <w:p w:rsidR="00B862AC" w:rsidRDefault="00B862AC"/>
    <w:p w:rsidR="00B862AC" w:rsidRPr="00B862AC" w:rsidRDefault="00B862AC" w:rsidP="00B862AC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429D"/>
    <w:rsid w:val="000D6989"/>
    <w:rsid w:val="002277F6"/>
    <w:rsid w:val="00355E35"/>
    <w:rsid w:val="003C0C76"/>
    <w:rsid w:val="004C4983"/>
    <w:rsid w:val="005B397D"/>
    <w:rsid w:val="0062511A"/>
    <w:rsid w:val="00684CB8"/>
    <w:rsid w:val="00764AD6"/>
    <w:rsid w:val="00784A67"/>
    <w:rsid w:val="00790C70"/>
    <w:rsid w:val="00812445"/>
    <w:rsid w:val="008B3DEC"/>
    <w:rsid w:val="00A34888"/>
    <w:rsid w:val="00A822E3"/>
    <w:rsid w:val="00AA3B9C"/>
    <w:rsid w:val="00B1671D"/>
    <w:rsid w:val="00B862AC"/>
    <w:rsid w:val="00C57BF5"/>
    <w:rsid w:val="00CA0557"/>
    <w:rsid w:val="00CD5455"/>
    <w:rsid w:val="00CF66F3"/>
    <w:rsid w:val="00D85BD6"/>
    <w:rsid w:val="00D9197A"/>
    <w:rsid w:val="00E356D8"/>
    <w:rsid w:val="00E373D1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orbettmathsprimary.com/5-a-day/" TargetMode="External"/><Relationship Id="rId4" Type="http://schemas.openxmlformats.org/officeDocument/2006/relationships/hyperlink" Target="https://whiterosemaths.com/homelearn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</Words>
  <Characters>189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Headteacher</cp:lastModifiedBy>
  <cp:revision>2</cp:revision>
  <dcterms:created xsi:type="dcterms:W3CDTF">2020-04-09T13:03:00Z</dcterms:created>
  <dcterms:modified xsi:type="dcterms:W3CDTF">2020-04-09T13:03:00Z</dcterms:modified>
</cp:coreProperties>
</file>