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Pr="000651D5" w:rsidRDefault="000651D5">
      <w:pPr>
        <w:rPr>
          <w:rFonts w:ascii="Comic Sans MS" w:hAnsi="Comic Sans MS"/>
          <w:b/>
          <w:sz w:val="36"/>
          <w:u w:val="single"/>
        </w:rPr>
      </w:pPr>
      <w:r w:rsidRPr="000651D5">
        <w:rPr>
          <w:rFonts w:ascii="Comic Sans MS" w:hAnsi="Comic Sans MS"/>
          <w:b/>
          <w:sz w:val="36"/>
          <w:u w:val="single"/>
        </w:rPr>
        <w:t>Art</w:t>
      </w:r>
    </w:p>
    <w:p w:rsidR="000651D5" w:rsidRDefault="000651D5">
      <w:pPr>
        <w:rPr>
          <w:rFonts w:ascii="Comic Sans MS" w:hAnsi="Comic Sans MS"/>
          <w:sz w:val="36"/>
        </w:rPr>
      </w:pPr>
      <w:proofErr w:type="spellStart"/>
      <w:r>
        <w:rPr>
          <w:rFonts w:ascii="Comic Sans MS" w:hAnsi="Comic Sans MS"/>
          <w:sz w:val="36"/>
        </w:rPr>
        <w:t>Youtube</w:t>
      </w:r>
      <w:proofErr w:type="spellEnd"/>
      <w:r>
        <w:rPr>
          <w:rFonts w:ascii="Comic Sans MS" w:hAnsi="Comic Sans MS"/>
          <w:sz w:val="36"/>
        </w:rPr>
        <w:t xml:space="preserve"> (search with care) has lots of tutorial videos showing you step by step how to draw different things. </w:t>
      </w:r>
    </w:p>
    <w:p w:rsidR="000651D5" w:rsidRPr="000651D5" w:rsidRDefault="000651D5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Find something you want to draw and have a go in your books! I want to some when we get back to school.</w:t>
      </w:r>
      <w:bookmarkStart w:id="0" w:name="_GoBack"/>
      <w:bookmarkEnd w:id="0"/>
    </w:p>
    <w:sectPr w:rsidR="000651D5" w:rsidRPr="00065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1D5"/>
    <w:rsid w:val="000651D5"/>
    <w:rsid w:val="00687136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2020-03-25T14:02:00Z</dcterms:created>
  <dcterms:modified xsi:type="dcterms:W3CDTF">2020-03-25T14:05:00Z</dcterms:modified>
</cp:coreProperties>
</file>