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bookmarkStart w:id="1" w:name="_GoBack"/>
      <w:bookmarkEnd w:id="1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D33744" w:rsidRPr="00D33744">
        <w:rPr>
          <w:rFonts w:ascii="XCCW Joined 1a" w:hAnsi="XCCW Joined 1a"/>
          <w:sz w:val="28"/>
          <w:u w:val="single"/>
        </w:rPr>
        <w:t xml:space="preserve"> 6.4.20</w:t>
      </w:r>
    </w:p>
    <w:p w:rsidR="00F02BBA" w:rsidRPr="00D33744" w:rsidRDefault="00833227" w:rsidP="00355E35">
      <w:pPr>
        <w:rPr>
          <w:rFonts w:ascii="XCCW Joined 1a" w:hAnsi="XCCW Joined 1a"/>
          <w:sz w:val="28"/>
          <w:u w:val="single"/>
        </w:rPr>
      </w:pPr>
      <w:hyperlink r:id="rId4" w:history="1">
        <w:r w:rsidR="00F02BBA" w:rsidRPr="00F02BBA">
          <w:rPr>
            <w:color w:val="0000FF"/>
            <w:u w:val="single"/>
          </w:rPr>
          <w:t>https://whiterosemaths.com/homelearning/year-5/</w:t>
        </w:r>
      </w:hyperlink>
    </w:p>
    <w:p w:rsidR="008B3DEC" w:rsidRDefault="008B3DEC" w:rsidP="00355E35">
      <w:pPr>
        <w:rPr>
          <w:rStyle w:val="Hyperlink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EB0D15C" wp14:editId="705C8FCF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F02BBA" w:rsidRDefault="00F02BBA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F02BBA">
                              <w:rPr>
                                <w:rFonts w:ascii="XCCW Joined 1a" w:hAnsi="XCCW Joined 1a"/>
                              </w:rPr>
                              <w:t xml:space="preserve">Follow the link and go to Week 1. </w:t>
                            </w:r>
                            <w:r w:rsidR="000A1E36">
                              <w:rPr>
                                <w:rFonts w:ascii="XCCW Joined 1a" w:hAnsi="XCCW Joined 1a"/>
                              </w:rPr>
                              <w:t xml:space="preserve">Each lesson has a video to watch and then activities to do. If you get stuck, there are answers to check. Make a note of anything you have a problem with so you can ask me about it when I call you next week.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1-</w:t>
                            </w:r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Decimals to 2 </w:t>
                            </w:r>
                            <w:proofErr w:type="spellStart"/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dp</w:t>
                            </w:r>
                            <w:proofErr w:type="spellEnd"/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(decimal places).</w:t>
                            </w:r>
                          </w:p>
                          <w:p w:rsidR="008B3DEC" w:rsidRPr="00D33744" w:rsidRDefault="008B3DEC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2-</w:t>
                            </w:r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Decimals as fractions </w:t>
                            </w:r>
                            <w:r w:rsidR="000A1E36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(1)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3-</w:t>
                            </w:r>
                            <w:r w:rsidR="00CF66F3"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A1E36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Decimals as fractions (2)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4-</w:t>
                            </w:r>
                            <w:r w:rsidR="00784A67"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A1E36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Understand Thousandths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5-</w:t>
                            </w:r>
                            <w:r w:rsidR="000A1E36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Thousandths as decimals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B0D1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Pr="00F02BBA" w:rsidRDefault="00F02BBA" w:rsidP="008B3DEC">
                      <w:pPr>
                        <w:rPr>
                          <w:rFonts w:ascii="XCCW Joined 1a" w:hAnsi="XCCW Joined 1a"/>
                        </w:rPr>
                      </w:pPr>
                      <w:r w:rsidRPr="00F02BBA">
                        <w:rPr>
                          <w:rFonts w:ascii="XCCW Joined 1a" w:hAnsi="XCCW Joined 1a"/>
                        </w:rPr>
                        <w:t xml:space="preserve">Follow the link and go to Week 1. </w:t>
                      </w:r>
                      <w:r w:rsidR="000A1E36">
                        <w:rPr>
                          <w:rFonts w:ascii="XCCW Joined 1a" w:hAnsi="XCCW Joined 1a"/>
                        </w:rPr>
                        <w:t xml:space="preserve">Each lesson has a video to watch and then activities to do. If you get stuck, there are answers to check. Make a note of anything you have a problem with so you can ask me about it when I call you next week.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>
                        <w:rPr>
                          <w:rFonts w:ascii="XCCW Joined 1a" w:hAnsi="XCCW Joined 1a"/>
                        </w:rPr>
                        <w:t xml:space="preserve">the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1-</w:t>
                      </w:r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Decimals to 2 </w:t>
                      </w:r>
                      <w:proofErr w:type="spellStart"/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>dp</w:t>
                      </w:r>
                      <w:proofErr w:type="spellEnd"/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(decimal places).</w:t>
                      </w:r>
                    </w:p>
                    <w:p w:rsidR="008B3DEC" w:rsidRPr="00D33744" w:rsidRDefault="008B3DEC" w:rsidP="00F02BBA">
                      <w:pPr>
                        <w:spacing w:line="240" w:lineRule="auto"/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2-</w:t>
                      </w:r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Decimals as fractions </w:t>
                      </w:r>
                      <w:r w:rsidR="000A1E36">
                        <w:rPr>
                          <w:rFonts w:ascii="XCCW Joined 1a" w:hAnsi="XCCW Joined 1a"/>
                          <w:sz w:val="24"/>
                          <w:szCs w:val="24"/>
                        </w:rPr>
                        <w:t>(1)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3-</w:t>
                      </w:r>
                      <w:r w:rsidR="00CF66F3"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0A1E36">
                        <w:rPr>
                          <w:rFonts w:ascii="XCCW Joined 1a" w:hAnsi="XCCW Joined 1a"/>
                          <w:sz w:val="24"/>
                          <w:szCs w:val="24"/>
                        </w:rPr>
                        <w:t>Decimals as fractions (2)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4-</w:t>
                      </w:r>
                      <w:r w:rsidR="00784A67"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0A1E36">
                        <w:rPr>
                          <w:rFonts w:ascii="XCCW Joined 1a" w:hAnsi="XCCW Joined 1a"/>
                          <w:sz w:val="24"/>
                          <w:szCs w:val="24"/>
                        </w:rPr>
                        <w:t>Understand Thousandths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5-</w:t>
                      </w:r>
                      <w:r w:rsidR="000A1E36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Thousandths as decimals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B3DEC" w:rsidRDefault="008B3DEC" w:rsidP="00B1671D"/>
    <w:p w:rsidR="008B3DEC" w:rsidRDefault="008B3DEC" w:rsidP="00B1671D">
      <w:pPr>
        <w:rPr>
          <w:color w:val="0000FF"/>
          <w:u w:val="single"/>
        </w:rPr>
      </w:pPr>
    </w:p>
    <w:p w:rsidR="00B1671D" w:rsidRDefault="00D33744" w:rsidP="00B167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77B21D" wp14:editId="36F8C18D">
                <wp:simplePos x="0" y="0"/>
                <wp:positionH relativeFrom="column">
                  <wp:posOffset>23495</wp:posOffset>
                </wp:positionH>
                <wp:positionV relativeFrom="paragraph">
                  <wp:posOffset>591185</wp:posOffset>
                </wp:positionV>
                <wp:extent cx="5901690" cy="1282065"/>
                <wp:effectExtent l="0" t="0" r="2286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282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D33744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7B21D" id="_x0000_s1027" type="#_x0000_t202" style="position:absolute;margin-left:1.85pt;margin-top:46.55pt;width:464.7pt;height:100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">
                <v:textbox>
                  <w:txbxContent>
                    <w:p w:rsidR="00B1671D" w:rsidRPr="00D33744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8B3DEC" w:rsidRPr="00146346">
          <w:rPr>
            <w:rStyle w:val="Hyperlink"/>
          </w:rPr>
          <w:t>https://corbettmathsprimary.com/5-a-day/</w:t>
        </w:r>
      </w:hyperlink>
    </w:p>
    <w:bookmarkEnd w:id="0"/>
    <w:p w:rsidR="00C57BF5" w:rsidRDefault="00C57BF5" w:rsidP="00C57BF5"/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A1E36"/>
    <w:rsid w:val="000D6989"/>
    <w:rsid w:val="002277F6"/>
    <w:rsid w:val="00355E35"/>
    <w:rsid w:val="003C0C76"/>
    <w:rsid w:val="004C4983"/>
    <w:rsid w:val="005B397D"/>
    <w:rsid w:val="0062511A"/>
    <w:rsid w:val="00684CB8"/>
    <w:rsid w:val="006A0805"/>
    <w:rsid w:val="00784A67"/>
    <w:rsid w:val="00790C70"/>
    <w:rsid w:val="00812445"/>
    <w:rsid w:val="00833227"/>
    <w:rsid w:val="008B3DEC"/>
    <w:rsid w:val="00AA3B9C"/>
    <w:rsid w:val="00B1671D"/>
    <w:rsid w:val="00B862AC"/>
    <w:rsid w:val="00C57BF5"/>
    <w:rsid w:val="00CA0557"/>
    <w:rsid w:val="00CD5455"/>
    <w:rsid w:val="00CF66F3"/>
    <w:rsid w:val="00D33744"/>
    <w:rsid w:val="00D9197A"/>
    <w:rsid w:val="00E356D8"/>
    <w:rsid w:val="00EF5695"/>
    <w:rsid w:val="00F02BB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813784-C46F-44F6-9544-30441EFB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year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Headteacher</cp:lastModifiedBy>
  <cp:revision>2</cp:revision>
  <dcterms:created xsi:type="dcterms:W3CDTF">2020-04-03T10:56:00Z</dcterms:created>
  <dcterms:modified xsi:type="dcterms:W3CDTF">2020-04-03T10:56:00Z</dcterms:modified>
</cp:coreProperties>
</file>